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A27" w:rsidRDefault="006E3A27">
      <w:r w:rsidRPr="006E3A27">
        <w:rPr>
          <w:b/>
        </w:rPr>
        <w:t>Name:</w:t>
      </w:r>
      <w:r>
        <w:t xml:space="preserve">  </w:t>
      </w:r>
      <w:proofErr w:type="spellStart"/>
      <w:r>
        <w:t>Jacklen</w:t>
      </w:r>
      <w:proofErr w:type="spellEnd"/>
      <w:r>
        <w:t xml:space="preserve"> </w:t>
      </w:r>
      <w:proofErr w:type="spellStart"/>
      <w:r>
        <w:t>Girgis</w:t>
      </w:r>
      <w:proofErr w:type="spellEnd"/>
    </w:p>
    <w:p w:rsidR="006E3A27" w:rsidRDefault="006E3A27">
      <w:r w:rsidRPr="006E3A27">
        <w:rPr>
          <w:b/>
        </w:rPr>
        <w:t>Subject:</w:t>
      </w:r>
      <w:r>
        <w:t xml:space="preserve">  Math </w:t>
      </w:r>
    </w:p>
    <w:p w:rsidR="006E3A27" w:rsidRDefault="006E3A27">
      <w:r w:rsidRPr="006E3A27">
        <w:rPr>
          <w:b/>
        </w:rPr>
        <w:t>Grade:</w:t>
      </w:r>
      <w:r>
        <w:t xml:space="preserve"> Kindergarten</w:t>
      </w:r>
    </w:p>
    <w:p w:rsidR="006E3A27" w:rsidRDefault="006E3A27">
      <w:r w:rsidRPr="006E3A27">
        <w:rPr>
          <w:b/>
        </w:rPr>
        <w:t>Date of Lesson:</w:t>
      </w:r>
      <w:r w:rsidR="005549FB">
        <w:t xml:space="preserve">  11/01</w:t>
      </w:r>
      <w:r>
        <w:t>/2012</w:t>
      </w:r>
    </w:p>
    <w:p w:rsidR="006E3A27" w:rsidRDefault="006E3A27">
      <w:r w:rsidRPr="006E3A27">
        <w:rPr>
          <w:b/>
        </w:rPr>
        <w:t>Title:</w:t>
      </w:r>
      <w:r>
        <w:t xml:space="preserve">  Writing numbers </w:t>
      </w:r>
      <w:r w:rsidR="005549FB">
        <w:t>1-10</w:t>
      </w:r>
    </w:p>
    <w:p w:rsidR="005549FB" w:rsidRDefault="005549FB" w:rsidP="005549FB">
      <w:pPr>
        <w:spacing w:line="480" w:lineRule="auto"/>
      </w:pPr>
      <w:r>
        <w:t xml:space="preserve">The students will be able to read and write the numbers 1-10, they have to have prior knowledge of number representation, and simple addition to be able to participate in the class activity. During the different activities the students will be able to read, write, draw, paint, and add numbers.  The students will be able to play a matching game on the computer to help them recognize numbers in different forms and shapes. After the activity or the lesson the students will be able to read and write numbers 1-10, they will also be able to demonstrate their understanding of the numbers through different activities some of which will involve the computer games and different software, and some through classroom explorations. The evaluation process will be throughout testing the students on their understanding of the number system, and whether or not they can identify the numbers using pictures, characters, and different tools. </w:t>
      </w:r>
    </w:p>
    <w:tbl>
      <w:tblPr>
        <w:tblStyle w:val="TableGrid"/>
        <w:tblW w:w="0" w:type="auto"/>
        <w:tblLook w:val="04A0" w:firstRow="1" w:lastRow="0" w:firstColumn="1" w:lastColumn="0" w:noHBand="0" w:noVBand="1"/>
      </w:tblPr>
      <w:tblGrid>
        <w:gridCol w:w="4788"/>
        <w:gridCol w:w="4788"/>
      </w:tblGrid>
      <w:tr w:rsidR="006E3A27" w:rsidTr="006E3A27">
        <w:tc>
          <w:tcPr>
            <w:tcW w:w="4788" w:type="dxa"/>
          </w:tcPr>
          <w:p w:rsidR="006E3A27" w:rsidRDefault="006E3A27">
            <w:pPr>
              <w:rPr>
                <w:rFonts w:ascii="Adobe Ming Std L" w:eastAsia="Adobe Ming Std L" w:hAnsi="Adobe Ming Std L"/>
              </w:rPr>
            </w:pPr>
            <w:r>
              <w:rPr>
                <w:rFonts w:ascii="Adobe Ming Std L" w:eastAsia="Adobe Ming Std L" w:hAnsi="Adobe Ming Std L"/>
              </w:rPr>
              <w:t>Connecting to standards</w:t>
            </w:r>
          </w:p>
          <w:p w:rsidR="006E3A27" w:rsidRDefault="006E3A27">
            <w:pPr>
              <w:rPr>
                <w:rFonts w:ascii="Adobe Ming Std L" w:eastAsia="Adobe Ming Std L" w:hAnsi="Adobe Ming Std L"/>
              </w:rPr>
            </w:pPr>
          </w:p>
        </w:tc>
        <w:tc>
          <w:tcPr>
            <w:tcW w:w="4788" w:type="dxa"/>
          </w:tcPr>
          <w:p w:rsidR="006E3A27" w:rsidRDefault="00EA5336">
            <w:pPr>
              <w:rPr>
                <w:rFonts w:ascii="Adobe Ming Std L" w:eastAsia="Adobe Ming Std L" w:hAnsi="Adobe Ming Std L"/>
              </w:rPr>
            </w:pPr>
            <w:r w:rsidRPr="00546E8C">
              <w:rPr>
                <w:rFonts w:ascii="Adobe Ming Std L" w:eastAsia="Adobe Ming Std L" w:hAnsi="Adobe Ming Std L"/>
                <w:b/>
              </w:rPr>
              <w:t>State goal 6</w:t>
            </w:r>
            <w:r>
              <w:rPr>
                <w:rFonts w:ascii="Adobe Ming Std L" w:eastAsia="Adobe Ming Std L" w:hAnsi="Adobe Ming Std L"/>
              </w:rPr>
              <w:t xml:space="preserve">: Demonstrate and apply a knowledge and sense of numbers, including numeration and operations (addition, subtraction, multiplication, division), patterns rations, and proportion. </w:t>
            </w:r>
          </w:p>
          <w:p w:rsidR="00EA5336" w:rsidRDefault="00EA5336">
            <w:pPr>
              <w:rPr>
                <w:rFonts w:ascii="Adobe Ming Std L" w:eastAsia="Adobe Ming Std L" w:hAnsi="Adobe Ming Std L"/>
              </w:rPr>
            </w:pPr>
            <w:r w:rsidRPr="00546E8C">
              <w:rPr>
                <w:rFonts w:ascii="Adobe Ming Std L" w:eastAsia="Adobe Ming Std L" w:hAnsi="Adobe Ming Std L"/>
                <w:b/>
              </w:rPr>
              <w:t>Learning standard A</w:t>
            </w:r>
            <w:r>
              <w:rPr>
                <w:rFonts w:ascii="Adobe Ming Std L" w:eastAsia="Adobe Ming Std L" w:hAnsi="Adobe Ming Std L"/>
              </w:rPr>
              <w:t xml:space="preserve">: Demonstrate knowledge and use of numbers and their representations in a broad range of theoretical and practical settings. </w:t>
            </w:r>
          </w:p>
          <w:p w:rsidR="00EA5336" w:rsidRDefault="00EA5336">
            <w:pPr>
              <w:rPr>
                <w:rFonts w:ascii="Adobe Ming Std L" w:eastAsia="Adobe Ming Std L" w:hAnsi="Adobe Ming Std L"/>
              </w:rPr>
            </w:pPr>
            <w:r w:rsidRPr="00546E8C">
              <w:rPr>
                <w:rFonts w:ascii="Adobe Ming Std L" w:eastAsia="Adobe Ming Std L" w:hAnsi="Adobe Ming Std L"/>
                <w:b/>
              </w:rPr>
              <w:t>Benchmarks 6.A.Ka</w:t>
            </w:r>
            <w:r>
              <w:rPr>
                <w:rFonts w:ascii="Adobe Ming Std L" w:eastAsia="Adobe Ming Std L" w:hAnsi="Adobe Ming Std L"/>
              </w:rPr>
              <w:t xml:space="preserve">: Use concepts that include number recognition, counting, sequence of numbers, one-to-one </w:t>
            </w:r>
            <w:r>
              <w:rPr>
                <w:rFonts w:ascii="Adobe Ming Std L" w:eastAsia="Adobe Ming Std L" w:hAnsi="Adobe Ming Std L"/>
              </w:rPr>
              <w:lastRenderedPageBreak/>
              <w:t xml:space="preserve">correspondence, and ordinals. </w:t>
            </w:r>
          </w:p>
          <w:p w:rsidR="00EA5336" w:rsidRDefault="00546E8C">
            <w:pPr>
              <w:rPr>
                <w:rFonts w:ascii="Adobe Ming Std L" w:eastAsia="Adobe Ming Std L" w:hAnsi="Adobe Ming Std L"/>
              </w:rPr>
            </w:pPr>
            <w:r w:rsidRPr="00546E8C">
              <w:rPr>
                <w:rFonts w:ascii="Adobe Ming Std L" w:eastAsia="Adobe Ming Std L" w:hAnsi="Adobe Ming Std L"/>
                <w:b/>
              </w:rPr>
              <w:t>6. A.Ka</w:t>
            </w:r>
            <w:r w:rsidR="00EA5336">
              <w:rPr>
                <w:rFonts w:ascii="Adobe Ming Std L" w:eastAsia="Adobe Ming Std L" w:hAnsi="Adobe Ming Std L"/>
              </w:rPr>
              <w:t xml:space="preserve">. </w:t>
            </w:r>
            <w:r>
              <w:rPr>
                <w:rFonts w:ascii="Adobe Ming Std L" w:eastAsia="Adobe Ming Std L" w:hAnsi="Adobe Ming Std L"/>
              </w:rPr>
              <w:t>Count</w:t>
            </w:r>
            <w:r w:rsidR="00EA5336">
              <w:rPr>
                <w:rFonts w:ascii="Adobe Ming Std L" w:eastAsia="Adobe Ming Std L" w:hAnsi="Adobe Ming Std L"/>
              </w:rPr>
              <w:t xml:space="preserve"> with understanding and recognize </w:t>
            </w:r>
            <w:r>
              <w:rPr>
                <w:rFonts w:ascii="Adobe Ming Std L" w:eastAsia="Adobe Ming Std L" w:hAnsi="Adobe Ming Std L"/>
              </w:rPr>
              <w:t xml:space="preserve">how many in sets of objects. </w:t>
            </w:r>
          </w:p>
          <w:p w:rsidR="00546E8C" w:rsidRDefault="00546E8C">
            <w:pPr>
              <w:rPr>
                <w:rFonts w:ascii="Adobe Ming Std L" w:eastAsia="Adobe Ming Std L" w:hAnsi="Adobe Ming Std L"/>
              </w:rPr>
            </w:pPr>
            <w:r w:rsidRPr="00464704">
              <w:rPr>
                <w:rFonts w:ascii="Adobe Ming Std L" w:eastAsia="Adobe Ming Std L" w:hAnsi="Adobe Ming Std L"/>
                <w:b/>
              </w:rPr>
              <w:t>Learning Standard B</w:t>
            </w:r>
            <w:r>
              <w:rPr>
                <w:rFonts w:ascii="Adobe Ming Std L" w:eastAsia="Adobe Ming Std L" w:hAnsi="Adobe Ming Std L"/>
              </w:rPr>
              <w:t xml:space="preserve">: Investigate, represent and solve problems using number facts, operations (addition, subtraction, multiplication, and division) and their properties, algorithms, and relationships. </w:t>
            </w:r>
          </w:p>
          <w:p w:rsidR="00464704" w:rsidRDefault="00546E8C">
            <w:pPr>
              <w:rPr>
                <w:rFonts w:ascii="Adobe Ming Std L" w:eastAsia="Adobe Ming Std L" w:hAnsi="Adobe Ming Std L"/>
              </w:rPr>
            </w:pPr>
            <w:r w:rsidRPr="00464704">
              <w:rPr>
                <w:rFonts w:ascii="Adobe Ming Std L" w:eastAsia="Adobe Ming Std L" w:hAnsi="Adobe Ming Std L"/>
                <w:b/>
              </w:rPr>
              <w:t>Benchmarks 6.B.</w:t>
            </w:r>
            <w:r w:rsidR="00464704" w:rsidRPr="00464704">
              <w:rPr>
                <w:rFonts w:ascii="Adobe Ming Std L" w:eastAsia="Adobe Ming Std L" w:hAnsi="Adobe Ming Std L"/>
                <w:b/>
              </w:rPr>
              <w:t>Ka</w:t>
            </w:r>
            <w:r w:rsidR="00464704">
              <w:rPr>
                <w:rFonts w:ascii="Adobe Ming Std L" w:eastAsia="Adobe Ming Std L" w:hAnsi="Adobe Ming Std L"/>
              </w:rPr>
              <w:t xml:space="preserve"> solve simple math problems mentally, or by using objects, drawing pictures. </w:t>
            </w:r>
          </w:p>
        </w:tc>
      </w:tr>
      <w:tr w:rsidR="006E3A27" w:rsidTr="006E3A27">
        <w:tc>
          <w:tcPr>
            <w:tcW w:w="4788" w:type="dxa"/>
          </w:tcPr>
          <w:p w:rsidR="006E3A27" w:rsidRDefault="006E3A27">
            <w:pPr>
              <w:rPr>
                <w:rFonts w:ascii="Adobe Ming Std L" w:eastAsia="Adobe Ming Std L" w:hAnsi="Adobe Ming Std L"/>
              </w:rPr>
            </w:pPr>
            <w:r>
              <w:rPr>
                <w:rFonts w:ascii="Adobe Ming Std L" w:eastAsia="Adobe Ming Std L" w:hAnsi="Adobe Ming Std L"/>
              </w:rPr>
              <w:lastRenderedPageBreak/>
              <w:t>Objective</w:t>
            </w:r>
          </w:p>
        </w:tc>
        <w:tc>
          <w:tcPr>
            <w:tcW w:w="4788" w:type="dxa"/>
          </w:tcPr>
          <w:p w:rsidR="00464704" w:rsidRPr="00464704" w:rsidRDefault="00464704" w:rsidP="005549FB">
            <w:pPr>
              <w:pStyle w:val="ListParagraph"/>
              <w:numPr>
                <w:ilvl w:val="0"/>
                <w:numId w:val="2"/>
              </w:numPr>
              <w:rPr>
                <w:rFonts w:ascii="Adobe Ming Std L" w:eastAsia="Adobe Ming Std L" w:hAnsi="Adobe Ming Std L"/>
              </w:rPr>
            </w:pPr>
            <w:r w:rsidRPr="00464704">
              <w:rPr>
                <w:rFonts w:ascii="Adobe Ming Std L" w:eastAsia="Adobe Ming Std L" w:hAnsi="Adobe Ming Std L"/>
              </w:rPr>
              <w:t>The students will be able to read and write the numbers 1-10.</w:t>
            </w:r>
          </w:p>
          <w:p w:rsidR="006E3A27" w:rsidRDefault="00464704" w:rsidP="00464704">
            <w:pPr>
              <w:pStyle w:val="ListParagraph"/>
              <w:numPr>
                <w:ilvl w:val="0"/>
                <w:numId w:val="2"/>
              </w:numPr>
              <w:rPr>
                <w:rFonts w:ascii="Adobe Ming Std L" w:eastAsia="Adobe Ming Std L" w:hAnsi="Adobe Ming Std L"/>
              </w:rPr>
            </w:pPr>
            <w:r w:rsidRPr="00464704">
              <w:rPr>
                <w:rFonts w:ascii="Adobe Ming Std L" w:eastAsia="Adobe Ming Std L" w:hAnsi="Adobe Ming Std L"/>
              </w:rPr>
              <w:t xml:space="preserve">They will be able </w:t>
            </w:r>
            <w:r>
              <w:rPr>
                <w:rFonts w:ascii="Adobe Ming Std L" w:eastAsia="Adobe Ming Std L" w:hAnsi="Adobe Ming Std L"/>
              </w:rPr>
              <w:t>to demonstrate the different ways of writing the numbers.</w:t>
            </w:r>
          </w:p>
          <w:p w:rsidR="00464704" w:rsidRDefault="00464704" w:rsidP="00464704">
            <w:pPr>
              <w:pStyle w:val="ListParagraph"/>
              <w:numPr>
                <w:ilvl w:val="0"/>
                <w:numId w:val="2"/>
              </w:numPr>
              <w:rPr>
                <w:rFonts w:ascii="Adobe Ming Std L" w:eastAsia="Adobe Ming Std L" w:hAnsi="Adobe Ming Std L"/>
              </w:rPr>
            </w:pPr>
            <w:r>
              <w:rPr>
                <w:rFonts w:ascii="Adobe Ming Std L" w:eastAsia="Adobe Ming Std L" w:hAnsi="Adobe Ming Std L"/>
              </w:rPr>
              <w:t xml:space="preserve">They will be able to see how the numbers can be written in different ways, but still have the same value. </w:t>
            </w:r>
          </w:p>
          <w:p w:rsidR="00464704" w:rsidRPr="00464704" w:rsidRDefault="00464704" w:rsidP="005549FB">
            <w:pPr>
              <w:pStyle w:val="ListParagraph"/>
              <w:numPr>
                <w:ilvl w:val="0"/>
                <w:numId w:val="2"/>
              </w:numPr>
              <w:rPr>
                <w:rFonts w:ascii="Adobe Ming Std L" w:eastAsia="Adobe Ming Std L" w:hAnsi="Adobe Ming Std L"/>
              </w:rPr>
            </w:pPr>
            <w:r>
              <w:rPr>
                <w:rFonts w:ascii="Adobe Ming Std L" w:eastAsia="Adobe Ming Std L" w:hAnsi="Adobe Ming Std L"/>
              </w:rPr>
              <w:t xml:space="preserve">The students will be able to add the numbers 1-10. </w:t>
            </w:r>
          </w:p>
          <w:p w:rsidR="00464704" w:rsidRDefault="00464704" w:rsidP="00464704">
            <w:pPr>
              <w:rPr>
                <w:rFonts w:ascii="Adobe Ming Std L" w:eastAsia="Adobe Ming Std L" w:hAnsi="Adobe Ming Std L"/>
              </w:rPr>
            </w:pPr>
          </w:p>
          <w:p w:rsidR="00464704" w:rsidRPr="00464704" w:rsidRDefault="00464704" w:rsidP="00464704">
            <w:pPr>
              <w:rPr>
                <w:rFonts w:ascii="Adobe Ming Std L" w:eastAsia="Adobe Ming Std L" w:hAnsi="Adobe Ming Std L"/>
              </w:rPr>
            </w:pPr>
          </w:p>
        </w:tc>
      </w:tr>
      <w:tr w:rsidR="006E3A27" w:rsidTr="006E3A27">
        <w:tc>
          <w:tcPr>
            <w:tcW w:w="4788" w:type="dxa"/>
          </w:tcPr>
          <w:p w:rsidR="006E3A27" w:rsidRDefault="006E3A27">
            <w:pPr>
              <w:rPr>
                <w:rFonts w:ascii="Adobe Ming Std L" w:eastAsia="Adobe Ming Std L" w:hAnsi="Adobe Ming Std L"/>
              </w:rPr>
            </w:pPr>
            <w:r>
              <w:rPr>
                <w:rFonts w:ascii="Adobe Ming Std L" w:eastAsia="Adobe Ming Std L" w:hAnsi="Adobe Ming Std L"/>
              </w:rPr>
              <w:t xml:space="preserve">Materials </w:t>
            </w:r>
          </w:p>
        </w:tc>
        <w:tc>
          <w:tcPr>
            <w:tcW w:w="4788" w:type="dxa"/>
          </w:tcPr>
          <w:p w:rsidR="00464704" w:rsidRDefault="00464704">
            <w:pPr>
              <w:rPr>
                <w:rFonts w:ascii="Adobe Ming Std L" w:eastAsia="Adobe Ming Std L" w:hAnsi="Adobe Ming Std L"/>
              </w:rPr>
            </w:pPr>
            <w:r>
              <w:rPr>
                <w:rFonts w:ascii="Adobe Ming Std L" w:eastAsia="Adobe Ming Std L" w:hAnsi="Adobe Ming Std L"/>
              </w:rPr>
              <w:t xml:space="preserve">For the in class activity the students will be able to use: </w:t>
            </w:r>
          </w:p>
          <w:p w:rsidR="00464704" w:rsidRDefault="00464704">
            <w:pPr>
              <w:rPr>
                <w:rFonts w:ascii="Adobe Ming Std L" w:eastAsia="Adobe Ming Std L" w:hAnsi="Adobe Ming Std L"/>
              </w:rPr>
            </w:pPr>
            <w:r>
              <w:rPr>
                <w:rFonts w:ascii="Adobe Ming Std L" w:eastAsia="Adobe Ming Std L" w:hAnsi="Adobe Ming Std L"/>
              </w:rPr>
              <w:t xml:space="preserve"> Counting sticks</w:t>
            </w:r>
          </w:p>
          <w:p w:rsidR="00464704" w:rsidRDefault="00464704">
            <w:pPr>
              <w:rPr>
                <w:rFonts w:ascii="Adobe Ming Std L" w:eastAsia="Adobe Ming Std L" w:hAnsi="Adobe Ming Std L"/>
              </w:rPr>
            </w:pPr>
            <w:r>
              <w:rPr>
                <w:rFonts w:ascii="Adobe Ming Std L" w:eastAsia="Adobe Ming Std L" w:hAnsi="Adobe Ming Std L"/>
              </w:rPr>
              <w:t>Buttons</w:t>
            </w:r>
          </w:p>
          <w:p w:rsidR="00464704" w:rsidRDefault="00464704">
            <w:pPr>
              <w:rPr>
                <w:rFonts w:ascii="Adobe Ming Std L" w:eastAsia="Adobe Ming Std L" w:hAnsi="Adobe Ming Std L"/>
              </w:rPr>
            </w:pPr>
            <w:r>
              <w:rPr>
                <w:rFonts w:ascii="Adobe Ming Std L" w:eastAsia="Adobe Ming Std L" w:hAnsi="Adobe Ming Std L"/>
              </w:rPr>
              <w:t>Candy</w:t>
            </w:r>
          </w:p>
          <w:p w:rsidR="00464704" w:rsidRDefault="00464704">
            <w:pPr>
              <w:rPr>
                <w:rFonts w:ascii="Adobe Ming Std L" w:eastAsia="Adobe Ming Std L" w:hAnsi="Adobe Ming Std L"/>
              </w:rPr>
            </w:pPr>
            <w:r>
              <w:rPr>
                <w:rFonts w:ascii="Adobe Ming Std L" w:eastAsia="Adobe Ming Std L" w:hAnsi="Adobe Ming Std L"/>
              </w:rPr>
              <w:t>Dice</w:t>
            </w:r>
          </w:p>
          <w:p w:rsidR="005549FB" w:rsidRDefault="005549FB">
            <w:pPr>
              <w:rPr>
                <w:rFonts w:ascii="Adobe Ming Std L" w:eastAsia="Adobe Ming Std L" w:hAnsi="Adobe Ming Std L"/>
              </w:rPr>
            </w:pPr>
            <w:r>
              <w:rPr>
                <w:rFonts w:ascii="Adobe Ming Std L" w:eastAsia="Adobe Ming Std L" w:hAnsi="Adobe Ming Std L"/>
              </w:rPr>
              <w:t xml:space="preserve">Computer games </w:t>
            </w:r>
          </w:p>
          <w:p w:rsidR="00464704" w:rsidRDefault="00464704">
            <w:pPr>
              <w:rPr>
                <w:rFonts w:ascii="Adobe Ming Std L" w:eastAsia="Adobe Ming Std L" w:hAnsi="Adobe Ming Std L"/>
              </w:rPr>
            </w:pPr>
            <w:r>
              <w:rPr>
                <w:rFonts w:ascii="Adobe Ming Std L" w:eastAsia="Adobe Ming Std L" w:hAnsi="Adobe Ming Std L"/>
              </w:rPr>
              <w:t>Board with the numbers wri</w:t>
            </w:r>
            <w:r w:rsidR="00181A32">
              <w:rPr>
                <w:rFonts w:ascii="Adobe Ming Std L" w:eastAsia="Adobe Ming Std L" w:hAnsi="Adobe Ming Std L"/>
              </w:rPr>
              <w:t>tten on it.</w:t>
            </w:r>
          </w:p>
          <w:p w:rsidR="00464704" w:rsidRDefault="00464704">
            <w:pPr>
              <w:rPr>
                <w:rFonts w:ascii="Adobe Ming Std L" w:eastAsia="Adobe Ming Std L" w:hAnsi="Adobe Ming Std L"/>
              </w:rPr>
            </w:pPr>
          </w:p>
        </w:tc>
      </w:tr>
      <w:tr w:rsidR="006E3A27" w:rsidTr="006E3A27">
        <w:tc>
          <w:tcPr>
            <w:tcW w:w="4788" w:type="dxa"/>
          </w:tcPr>
          <w:p w:rsidR="006E3A27" w:rsidRDefault="00181A32">
            <w:pPr>
              <w:rPr>
                <w:rFonts w:ascii="Adobe Ming Std L" w:eastAsia="Adobe Ming Std L" w:hAnsi="Adobe Ming Std L"/>
              </w:rPr>
            </w:pPr>
            <w:r>
              <w:rPr>
                <w:rFonts w:ascii="Adobe Ming Std L" w:eastAsia="Adobe Ming Std L" w:hAnsi="Adobe Ming Std L"/>
              </w:rPr>
              <w:t>Opening</w:t>
            </w:r>
          </w:p>
        </w:tc>
        <w:tc>
          <w:tcPr>
            <w:tcW w:w="4788" w:type="dxa"/>
          </w:tcPr>
          <w:p w:rsidR="006E3A27" w:rsidRDefault="00181A32">
            <w:pPr>
              <w:rPr>
                <w:rFonts w:ascii="Adobe Ming Std L" w:eastAsia="Adobe Ming Std L" w:hAnsi="Adobe Ming Std L"/>
              </w:rPr>
            </w:pPr>
            <w:r>
              <w:rPr>
                <w:rFonts w:ascii="Adobe Ming Std L" w:eastAsia="Adobe Ming Std L" w:hAnsi="Adobe Ming Std L"/>
              </w:rPr>
              <w:t xml:space="preserve">At first the teacher will start by asking the students to count and write the numbers 1-10 </w:t>
            </w:r>
            <w:r>
              <w:rPr>
                <w:rFonts w:ascii="Adobe Ming Std L" w:eastAsia="Adobe Ming Std L" w:hAnsi="Adobe Ming Std L"/>
              </w:rPr>
              <w:lastRenderedPageBreak/>
              <w:t xml:space="preserve">in English, just to make sure that all the students are aware of how to write that, and then they will be introduced to the same numbers but in Arabic.  The teacher can do so on the board or in a small circle setting with big poster board so the kids are able to see how the numbers start out and they can copy if possible.  </w:t>
            </w:r>
          </w:p>
        </w:tc>
      </w:tr>
      <w:tr w:rsidR="006E3A27" w:rsidTr="006E3A27">
        <w:tc>
          <w:tcPr>
            <w:tcW w:w="4788" w:type="dxa"/>
          </w:tcPr>
          <w:p w:rsidR="006E3A27" w:rsidRDefault="006E3A27">
            <w:pPr>
              <w:rPr>
                <w:rFonts w:ascii="Adobe Ming Std L" w:eastAsia="Adobe Ming Std L" w:hAnsi="Adobe Ming Std L"/>
              </w:rPr>
            </w:pPr>
            <w:r>
              <w:rPr>
                <w:rFonts w:ascii="Adobe Ming Std L" w:eastAsia="Adobe Ming Std L" w:hAnsi="Adobe Ming Std L"/>
              </w:rPr>
              <w:lastRenderedPageBreak/>
              <w:t>Multiple Intelligence</w:t>
            </w:r>
          </w:p>
        </w:tc>
        <w:tc>
          <w:tcPr>
            <w:tcW w:w="4788" w:type="dxa"/>
          </w:tcPr>
          <w:p w:rsidR="006E3A27" w:rsidRPr="001F36AE" w:rsidRDefault="001F36AE">
            <w:pPr>
              <w:rPr>
                <w:rFonts w:ascii="Adobe Ming Std L" w:eastAsia="Adobe Ming Std L" w:hAnsi="Adobe Ming Std L"/>
                <w:b/>
              </w:rPr>
            </w:pPr>
            <w:r w:rsidRPr="001F36AE">
              <w:rPr>
                <w:rFonts w:ascii="Adobe Ming Std L" w:eastAsia="Adobe Ming Std L" w:hAnsi="Adobe Ming Std L"/>
                <w:b/>
              </w:rPr>
              <w:t xml:space="preserve">Logical –Mathematical </w:t>
            </w:r>
          </w:p>
          <w:p w:rsidR="001F36AE" w:rsidRDefault="001F36AE">
            <w:pPr>
              <w:rPr>
                <w:rFonts w:ascii="Adobe Ming Std L" w:eastAsia="Adobe Ming Std L" w:hAnsi="Adobe Ming Std L"/>
              </w:rPr>
            </w:pPr>
            <w:r>
              <w:rPr>
                <w:rFonts w:ascii="Adobe Ming Std L" w:eastAsia="Adobe Ming Std L" w:hAnsi="Adobe Ming Std L"/>
              </w:rPr>
              <w:t>The students will be able to recognize numbers in different forms</w:t>
            </w:r>
          </w:p>
          <w:p w:rsidR="001F36AE" w:rsidRDefault="001F36AE">
            <w:pPr>
              <w:rPr>
                <w:rFonts w:ascii="Adobe Ming Std L" w:eastAsia="Adobe Ming Std L" w:hAnsi="Adobe Ming Std L"/>
              </w:rPr>
            </w:pPr>
            <w:r>
              <w:rPr>
                <w:rFonts w:ascii="Adobe Ming Std L" w:eastAsia="Adobe Ming Std L" w:hAnsi="Adobe Ming Std L"/>
              </w:rPr>
              <w:t xml:space="preserve">Students will understand Arabic number by playing a game in class. </w:t>
            </w:r>
          </w:p>
          <w:p w:rsidR="001F36AE" w:rsidRPr="001F36AE" w:rsidRDefault="001F36AE">
            <w:pPr>
              <w:rPr>
                <w:rFonts w:ascii="Adobe Ming Std L" w:eastAsia="Adobe Ming Std L" w:hAnsi="Adobe Ming Std L"/>
                <w:b/>
              </w:rPr>
            </w:pPr>
            <w:r w:rsidRPr="001F36AE">
              <w:rPr>
                <w:rFonts w:ascii="Adobe Ming Std L" w:eastAsia="Adobe Ming Std L" w:hAnsi="Adobe Ming Std L"/>
                <w:b/>
              </w:rPr>
              <w:t>Visual-Spatial</w:t>
            </w:r>
          </w:p>
          <w:p w:rsidR="001F36AE" w:rsidRDefault="001F36AE">
            <w:pPr>
              <w:rPr>
                <w:rFonts w:ascii="Adobe Ming Std L" w:eastAsia="Adobe Ming Std L" w:hAnsi="Adobe Ming Std L"/>
              </w:rPr>
            </w:pPr>
            <w:r>
              <w:rPr>
                <w:rFonts w:ascii="Adobe Ming Std L" w:eastAsia="Adobe Ming Std L" w:hAnsi="Adobe Ming Std L"/>
              </w:rPr>
              <w:t xml:space="preserve">Students can paint the numbers 1-10 and associate it with or connect it with thing they like. </w:t>
            </w:r>
          </w:p>
          <w:p w:rsidR="001F36AE" w:rsidRPr="001F36AE" w:rsidRDefault="001F36AE">
            <w:pPr>
              <w:rPr>
                <w:rFonts w:ascii="Adobe Ming Std L" w:eastAsia="Adobe Ming Std L" w:hAnsi="Adobe Ming Std L"/>
                <w:b/>
              </w:rPr>
            </w:pPr>
            <w:r w:rsidRPr="001F36AE">
              <w:rPr>
                <w:rFonts w:ascii="Adobe Ming Std L" w:eastAsia="Adobe Ming Std L" w:hAnsi="Adobe Ming Std L"/>
                <w:b/>
              </w:rPr>
              <w:t>Bodily-Kinesthetic</w:t>
            </w:r>
          </w:p>
          <w:p w:rsidR="001F36AE" w:rsidRDefault="001F36AE">
            <w:pPr>
              <w:rPr>
                <w:rFonts w:ascii="Adobe Ming Std L" w:eastAsia="Adobe Ming Std L" w:hAnsi="Adobe Ming Std L"/>
              </w:rPr>
            </w:pPr>
            <w:r>
              <w:rPr>
                <w:rFonts w:ascii="Adobe Ming Std L" w:eastAsia="Adobe Ming Std L" w:hAnsi="Adobe Ming Std L"/>
              </w:rPr>
              <w:t>Students will be able to play a game in which they can learn about the numbers.</w:t>
            </w:r>
          </w:p>
          <w:p w:rsidR="001F36AE" w:rsidRDefault="001F36AE">
            <w:pPr>
              <w:rPr>
                <w:rFonts w:ascii="Adobe Ming Std L" w:eastAsia="Adobe Ming Std L" w:hAnsi="Adobe Ming Std L"/>
              </w:rPr>
            </w:pPr>
            <w:r>
              <w:rPr>
                <w:rFonts w:ascii="Adobe Ming Std L" w:eastAsia="Adobe Ming Std L" w:hAnsi="Adobe Ming Std L"/>
              </w:rPr>
              <w:t xml:space="preserve">They will be able to play with different counting materials to help them understand the numbers. </w:t>
            </w:r>
          </w:p>
          <w:p w:rsidR="001F36AE" w:rsidRPr="001F36AE" w:rsidRDefault="001F36AE">
            <w:pPr>
              <w:rPr>
                <w:rFonts w:ascii="Adobe Ming Std L" w:eastAsia="Adobe Ming Std L" w:hAnsi="Adobe Ming Std L"/>
                <w:b/>
              </w:rPr>
            </w:pPr>
            <w:r w:rsidRPr="001F36AE">
              <w:rPr>
                <w:rFonts w:ascii="Adobe Ming Std L" w:eastAsia="Adobe Ming Std L" w:hAnsi="Adobe Ming Std L"/>
                <w:b/>
              </w:rPr>
              <w:t>Interpersonal</w:t>
            </w:r>
          </w:p>
          <w:p w:rsidR="001F36AE" w:rsidRDefault="001F36AE">
            <w:pPr>
              <w:rPr>
                <w:rFonts w:ascii="Adobe Ming Std L" w:eastAsia="Adobe Ming Std L" w:hAnsi="Adobe Ming Std L"/>
              </w:rPr>
            </w:pPr>
            <w:r>
              <w:rPr>
                <w:rFonts w:ascii="Adobe Ming Std L" w:eastAsia="Adobe Ming Std L" w:hAnsi="Adobe Ming Std L"/>
              </w:rPr>
              <w:t xml:space="preserve">The students will play different games in groups to help them understand and add the numbers 1-10. </w:t>
            </w:r>
          </w:p>
          <w:p w:rsidR="001F36AE" w:rsidRPr="003E6A7B" w:rsidRDefault="001F36AE">
            <w:pPr>
              <w:rPr>
                <w:rFonts w:ascii="Adobe Ming Std L" w:eastAsia="Adobe Ming Std L" w:hAnsi="Adobe Ming Std L"/>
                <w:b/>
              </w:rPr>
            </w:pPr>
            <w:r w:rsidRPr="003E6A7B">
              <w:rPr>
                <w:rFonts w:ascii="Adobe Ming Std L" w:eastAsia="Adobe Ming Std L" w:hAnsi="Adobe Ming Std L"/>
                <w:b/>
              </w:rPr>
              <w:t>Intrapersonal</w:t>
            </w:r>
          </w:p>
          <w:p w:rsidR="001F36AE" w:rsidRDefault="001F36AE">
            <w:pPr>
              <w:rPr>
                <w:rFonts w:ascii="Adobe Ming Std L" w:eastAsia="Adobe Ming Std L" w:hAnsi="Adobe Ming Std L"/>
              </w:rPr>
            </w:pPr>
            <w:r>
              <w:rPr>
                <w:rFonts w:ascii="Adobe Ming Std L" w:eastAsia="Adobe Ming Std L" w:hAnsi="Adobe Ming Std L"/>
              </w:rPr>
              <w:t>The students will be required to show understanding of numbers by writing down numbers 1-10 on their own, and also as part of their ho</w:t>
            </w:r>
            <w:r w:rsidR="003E6A7B">
              <w:rPr>
                <w:rFonts w:ascii="Adobe Ming Std L" w:eastAsia="Adobe Ming Std L" w:hAnsi="Adobe Ming Std L"/>
              </w:rPr>
              <w:t xml:space="preserve">mework they have to write few sets of numbers as described in their homework. </w:t>
            </w:r>
          </w:p>
          <w:p w:rsidR="003E6A7B" w:rsidRDefault="003E6A7B">
            <w:pPr>
              <w:rPr>
                <w:rFonts w:ascii="Adobe Ming Std L" w:eastAsia="Adobe Ming Std L" w:hAnsi="Adobe Ming Std L"/>
              </w:rPr>
            </w:pPr>
          </w:p>
        </w:tc>
      </w:tr>
      <w:tr w:rsidR="006E3A27" w:rsidTr="006E3A27">
        <w:tc>
          <w:tcPr>
            <w:tcW w:w="4788" w:type="dxa"/>
          </w:tcPr>
          <w:p w:rsidR="006E3A27" w:rsidRDefault="00181A32">
            <w:pPr>
              <w:rPr>
                <w:rFonts w:ascii="Adobe Ming Std L" w:eastAsia="Adobe Ming Std L" w:hAnsi="Adobe Ming Std L"/>
              </w:rPr>
            </w:pPr>
            <w:r>
              <w:rPr>
                <w:rFonts w:ascii="Adobe Ming Std L" w:eastAsia="Adobe Ming Std L" w:hAnsi="Adobe Ming Std L"/>
              </w:rPr>
              <w:lastRenderedPageBreak/>
              <w:t>Circle time activity</w:t>
            </w:r>
          </w:p>
        </w:tc>
        <w:tc>
          <w:tcPr>
            <w:tcW w:w="4788" w:type="dxa"/>
          </w:tcPr>
          <w:p w:rsidR="006E3A27" w:rsidRDefault="003E6A7B" w:rsidP="00F73B9D">
            <w:pPr>
              <w:rPr>
                <w:rFonts w:ascii="Adobe Ming Std L" w:eastAsia="Adobe Ming Std L" w:hAnsi="Adobe Ming Std L"/>
              </w:rPr>
            </w:pPr>
            <w:r>
              <w:rPr>
                <w:rFonts w:ascii="Adobe Ming Std L" w:eastAsia="Adobe Ming Std L" w:hAnsi="Adobe Ming Std L"/>
              </w:rPr>
              <w:t>Once the teacher shows the students the numbers 1-10, the students will have a chance to write them down using any materials they like such as markers, crayon, or paint if they wish</w:t>
            </w:r>
            <w:r w:rsidR="005549FB">
              <w:rPr>
                <w:rFonts w:ascii="Adobe Ming Std L" w:eastAsia="Adobe Ming Std L" w:hAnsi="Adobe Ming Std L"/>
              </w:rPr>
              <w:t>, they can also demonstrate the number on the computer using different program such as paint or excel</w:t>
            </w:r>
            <w:r>
              <w:rPr>
                <w:rFonts w:ascii="Adobe Ming Std L" w:eastAsia="Adobe Ming Std L" w:hAnsi="Adobe Ming Std L"/>
              </w:rPr>
              <w:t xml:space="preserve">.  The group then will gather in a circle and the teacher will have the numbers written on a poster big enough so that all the students can see the numbers.  The students each will get a turn and throw the dice and add the number of the dots, and based on that they will have different counting materials to help them place that result on the correct number.  By playing this activity the students will have the chance to count the dots on the dice, they will also be able to try and find the matching number that is written on the big poster.  </w:t>
            </w:r>
            <w:r w:rsidR="004C6DCA">
              <w:rPr>
                <w:rFonts w:ascii="Adobe Ming Std L" w:eastAsia="Adobe Ming Std L" w:hAnsi="Adobe Ming Std L"/>
              </w:rPr>
              <w:t>Once the game is over the students have the option of practicing the numbers on paper, or they can paint the numbers,</w:t>
            </w:r>
            <w:r w:rsidR="00F73B9D">
              <w:rPr>
                <w:rFonts w:ascii="Adobe Ming Std L" w:eastAsia="Adobe Ming Std L" w:hAnsi="Adobe Ming Std L"/>
              </w:rPr>
              <w:t xml:space="preserve"> they can also use the computer to play different games in which they have to show their understanding of the numbers and they can easily identify numbers. </w:t>
            </w:r>
            <w:r w:rsidR="004C6DCA">
              <w:rPr>
                <w:rFonts w:ascii="Adobe Ming Std L" w:eastAsia="Adobe Ming Std L" w:hAnsi="Adobe Ming Std L"/>
              </w:rPr>
              <w:t xml:space="preserve"> </w:t>
            </w:r>
            <w:r w:rsidR="00F73B9D">
              <w:rPr>
                <w:rFonts w:ascii="Adobe Ming Std L" w:eastAsia="Adobe Ming Std L" w:hAnsi="Adobe Ming Std L"/>
              </w:rPr>
              <w:t>That</w:t>
            </w:r>
            <w:r w:rsidR="004C6DCA">
              <w:rPr>
                <w:rFonts w:ascii="Adobe Ming Std L" w:eastAsia="Adobe Ming Std L" w:hAnsi="Adobe Ming Std L"/>
              </w:rPr>
              <w:t xml:space="preserve"> way the students will have more fun experimenting with different ways of expressing their understanding. </w:t>
            </w:r>
          </w:p>
        </w:tc>
      </w:tr>
      <w:tr w:rsidR="006E3A27" w:rsidTr="006E3A27">
        <w:tc>
          <w:tcPr>
            <w:tcW w:w="4788" w:type="dxa"/>
          </w:tcPr>
          <w:p w:rsidR="006E3A27" w:rsidRDefault="00181A32" w:rsidP="00181A32">
            <w:pPr>
              <w:rPr>
                <w:rFonts w:ascii="Adobe Ming Std L" w:eastAsia="Adobe Ming Std L" w:hAnsi="Adobe Ming Std L"/>
              </w:rPr>
            </w:pPr>
            <w:r>
              <w:rPr>
                <w:rFonts w:ascii="Adobe Ming Std L" w:eastAsia="Adobe Ming Std L" w:hAnsi="Adobe Ming Std L"/>
              </w:rPr>
              <w:t>Assessment</w:t>
            </w:r>
          </w:p>
        </w:tc>
        <w:tc>
          <w:tcPr>
            <w:tcW w:w="4788" w:type="dxa"/>
          </w:tcPr>
          <w:p w:rsidR="004C6DCA" w:rsidRDefault="003E6A7B" w:rsidP="00F73B9D">
            <w:pPr>
              <w:rPr>
                <w:rFonts w:ascii="Adobe Ming Std L" w:eastAsia="Adobe Ming Std L" w:hAnsi="Adobe Ming Std L"/>
              </w:rPr>
            </w:pPr>
            <w:r>
              <w:rPr>
                <w:rFonts w:ascii="Adobe Ming Std L" w:eastAsia="Adobe Ming Std L" w:hAnsi="Adobe Ming Std L"/>
              </w:rPr>
              <w:t xml:space="preserve">As part of the home work the students will have to write their date of birth and bring that back to school the next day.  Through this activity the students will have to understand how their birthday is first written in </w:t>
            </w:r>
            <w:r w:rsidR="00F73B9D">
              <w:rPr>
                <w:rFonts w:ascii="Adobe Ming Std L" w:eastAsia="Adobe Ming Std L" w:hAnsi="Adobe Ming Std L"/>
              </w:rPr>
              <w:t xml:space="preserve">English, </w:t>
            </w:r>
            <w:r w:rsidR="00F73B9D">
              <w:rPr>
                <w:rFonts w:ascii="Adobe Ming Std L" w:eastAsia="Adobe Ming Std L" w:hAnsi="Adobe Ming Std L"/>
              </w:rPr>
              <w:lastRenderedPageBreak/>
              <w:t>and they can also use the computer to draw different pictures that represent the numbers</w:t>
            </w:r>
            <w:r>
              <w:rPr>
                <w:rFonts w:ascii="Adobe Ming Std L" w:eastAsia="Adobe Ming Std L" w:hAnsi="Adobe Ming Std L"/>
              </w:rPr>
              <w:t>.  The parents will be able to help their children understand how their date of birth is written, and they will also be able to see and compare the different way their birthday is written. I think the students will enjoy writing this information down, it will give them a sense of existence and belonging</w:t>
            </w:r>
            <w:r w:rsidR="00F73B9D">
              <w:rPr>
                <w:rFonts w:ascii="Adobe Ming Std L" w:eastAsia="Adobe Ming Std L" w:hAnsi="Adobe Ming Std L"/>
              </w:rPr>
              <w:t xml:space="preserve"> to a certain month of the year, and also it’s a nice way to express their understanding of the numbers using the computer to draw the different numbers using pictures or other character as they wish</w:t>
            </w:r>
            <w:bookmarkStart w:id="0" w:name="_GoBack"/>
            <w:bookmarkEnd w:id="0"/>
          </w:p>
        </w:tc>
      </w:tr>
    </w:tbl>
    <w:p w:rsidR="006E3A27" w:rsidRPr="006E3A27" w:rsidRDefault="006E3A27">
      <w:pPr>
        <w:rPr>
          <w:rFonts w:ascii="Adobe Ming Std L" w:eastAsia="Adobe Ming Std L" w:hAnsi="Adobe Ming Std L"/>
        </w:rPr>
      </w:pPr>
    </w:p>
    <w:sectPr w:rsidR="006E3A27" w:rsidRPr="006E3A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dobe Ming Std L">
    <w:altName w:val="Arial Unicode MS"/>
    <w:panose1 w:val="00000000000000000000"/>
    <w:charset w:val="80"/>
    <w:family w:val="roman"/>
    <w:notTrueType/>
    <w:pitch w:val="variable"/>
    <w:sig w:usb0="00000000" w:usb1="1A0F1900" w:usb2="00000016" w:usb3="00000000" w:csb0="00120005"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12F77"/>
    <w:multiLevelType w:val="hybridMultilevel"/>
    <w:tmpl w:val="AADC5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F74250"/>
    <w:multiLevelType w:val="hybridMultilevel"/>
    <w:tmpl w:val="6696F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A27"/>
    <w:rsid w:val="00181A32"/>
    <w:rsid w:val="001F36AE"/>
    <w:rsid w:val="003E6A7B"/>
    <w:rsid w:val="00464704"/>
    <w:rsid w:val="004C6DCA"/>
    <w:rsid w:val="00546E8C"/>
    <w:rsid w:val="005549FB"/>
    <w:rsid w:val="006E3A27"/>
    <w:rsid w:val="009F1CE0"/>
    <w:rsid w:val="00EA5336"/>
    <w:rsid w:val="00F73B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3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47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3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47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C70BC-8B04-48F6-94CA-F1E23F822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854</Words>
  <Characters>4869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nlu</dc:creator>
  <cp:lastModifiedBy>antonios</cp:lastModifiedBy>
  <cp:revision>2</cp:revision>
  <cp:lastPrinted>2012-10-16T21:06:00Z</cp:lastPrinted>
  <dcterms:created xsi:type="dcterms:W3CDTF">2012-11-01T20:03:00Z</dcterms:created>
  <dcterms:modified xsi:type="dcterms:W3CDTF">2012-11-01T20:03:00Z</dcterms:modified>
</cp:coreProperties>
</file>